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pXSpec="right" w:tblpYSpec="center"/>
        <w:bidiVisual/>
        <w:tblW w:w="7800" w:type="dxa"/>
        <w:tblCellSpacing w:w="0" w:type="dxa"/>
        <w:tblCellMar>
          <w:left w:w="0" w:type="dxa"/>
          <w:right w:w="0" w:type="dxa"/>
        </w:tblCellMar>
        <w:tblLook w:val="04A0" w:firstRow="1" w:lastRow="0" w:firstColumn="1" w:lastColumn="0" w:noHBand="0" w:noVBand="1"/>
      </w:tblPr>
      <w:tblGrid>
        <w:gridCol w:w="7800"/>
      </w:tblGrid>
      <w:tr w:rsidR="00A83359" w:rsidRPr="00A83359">
        <w:trPr>
          <w:tblCellSpacing w:w="0" w:type="dxa"/>
        </w:trPr>
        <w:tc>
          <w:tcPr>
            <w:tcW w:w="0" w:type="auto"/>
            <w:vAlign w:val="center"/>
            <w:hideMark/>
          </w:tcPr>
          <w:p w:rsidR="00A83359" w:rsidRPr="00A83359" w:rsidRDefault="00A83359" w:rsidP="00A83359">
            <w:pPr>
              <w:spacing w:after="0" w:line="240" w:lineRule="auto"/>
              <w:rPr>
                <w:rFonts w:ascii="Times New Roman" w:eastAsia="Times New Roman" w:hAnsi="Times New Roman" w:cs="Times New Roman"/>
                <w:sz w:val="24"/>
                <w:szCs w:val="24"/>
              </w:rPr>
            </w:pPr>
            <w:bookmarkStart w:id="0" w:name="_GoBack"/>
            <w:bookmarkEnd w:id="0"/>
            <w:r w:rsidRPr="00A83359">
              <w:rPr>
                <w:rFonts w:ascii="Times New Roman" w:eastAsia="Times New Roman" w:hAnsi="Times New Roman" w:cs="Times New Roman"/>
                <w:sz w:val="24"/>
                <w:szCs w:val="24"/>
                <w:rtl/>
              </w:rPr>
              <w:t xml:space="preserve">חוזר </w:t>
            </w:r>
            <w:proofErr w:type="spellStart"/>
            <w:r w:rsidRPr="00A83359">
              <w:rPr>
                <w:rFonts w:ascii="Times New Roman" w:eastAsia="Times New Roman" w:hAnsi="Times New Roman" w:cs="Times New Roman"/>
                <w:sz w:val="24"/>
                <w:szCs w:val="24"/>
                <w:rtl/>
              </w:rPr>
              <w:t>לבעלויות</w:t>
            </w:r>
            <w:proofErr w:type="spellEnd"/>
            <w:r w:rsidRPr="00A83359">
              <w:rPr>
                <w:rFonts w:ascii="Times New Roman" w:eastAsia="Times New Roman" w:hAnsi="Times New Roman" w:cs="Times New Roman"/>
                <w:sz w:val="24"/>
                <w:szCs w:val="24"/>
                <w:rtl/>
              </w:rPr>
              <w:t xml:space="preserve"> תשע"ד/4: הבהרות בנושא העסקה במקביל ביותר מרפורמה אחת </w:t>
            </w:r>
          </w:p>
        </w:tc>
      </w:tr>
      <w:tr w:rsidR="00A83359" w:rsidRPr="00A83359">
        <w:trPr>
          <w:tblCellSpacing w:w="0" w:type="dxa"/>
        </w:trPr>
        <w:tc>
          <w:tcPr>
            <w:tcW w:w="0" w:type="auto"/>
            <w:vAlign w:val="center"/>
            <w:hideMark/>
          </w:tcPr>
          <w:p w:rsidR="00A83359" w:rsidRPr="00A83359" w:rsidRDefault="00A83359" w:rsidP="00A83359">
            <w:pPr>
              <w:spacing w:after="0" w:line="240" w:lineRule="auto"/>
              <w:rPr>
                <w:rFonts w:ascii="Times New Roman" w:eastAsia="Times New Roman" w:hAnsi="Times New Roman" w:cs="Times New Roman"/>
                <w:sz w:val="24"/>
                <w:szCs w:val="24"/>
              </w:rPr>
            </w:pPr>
          </w:p>
        </w:tc>
      </w:tr>
      <w:tr w:rsidR="00A83359" w:rsidRPr="00A83359">
        <w:trPr>
          <w:tblCellSpacing w:w="0" w:type="dxa"/>
        </w:trPr>
        <w:tc>
          <w:tcPr>
            <w:tcW w:w="0" w:type="auto"/>
            <w:vAlign w:val="center"/>
            <w:hideMark/>
          </w:tcPr>
          <w:p w:rsidR="00A83359" w:rsidRPr="00A83359" w:rsidRDefault="00A83359" w:rsidP="00A83359">
            <w:pPr>
              <w:spacing w:after="0" w:line="240" w:lineRule="auto"/>
              <w:rPr>
                <w:rFonts w:ascii="Times New Roman" w:eastAsia="Times New Roman" w:hAnsi="Times New Roman" w:cs="Times New Roman"/>
                <w:sz w:val="24"/>
                <w:szCs w:val="24"/>
              </w:rPr>
            </w:pPr>
          </w:p>
        </w:tc>
      </w:tr>
      <w:tr w:rsidR="00A83359" w:rsidRPr="00A83359">
        <w:trPr>
          <w:tblCellSpacing w:w="0" w:type="dxa"/>
        </w:trPr>
        <w:tc>
          <w:tcPr>
            <w:tcW w:w="0" w:type="auto"/>
            <w:vAlign w:val="center"/>
            <w:hideMark/>
          </w:tcPr>
          <w:p w:rsidR="00A83359" w:rsidRPr="00A83359" w:rsidRDefault="00A83359" w:rsidP="00A83359">
            <w:pPr>
              <w:spacing w:after="0" w:line="240" w:lineRule="auto"/>
              <w:rPr>
                <w:rFonts w:ascii="Times New Roman" w:eastAsia="Times New Roman" w:hAnsi="Times New Roman" w:cs="Times New Roman"/>
                <w:sz w:val="24"/>
                <w:szCs w:val="24"/>
              </w:rPr>
            </w:pPr>
          </w:p>
        </w:tc>
      </w:tr>
      <w:tr w:rsidR="00A83359" w:rsidRPr="00A83359">
        <w:trPr>
          <w:tblCellSpacing w:w="0" w:type="dxa"/>
        </w:trPr>
        <w:tc>
          <w:tcPr>
            <w:tcW w:w="0" w:type="auto"/>
            <w:hideMark/>
          </w:tcPr>
          <w:p w:rsidR="00A83359" w:rsidRPr="00A83359" w:rsidRDefault="00A83359" w:rsidP="00A83359">
            <w:pPr>
              <w:spacing w:before="100" w:beforeAutospacing="1" w:after="100" w:afterAutospacing="1" w:line="240" w:lineRule="auto"/>
              <w:jc w:val="right"/>
              <w:rPr>
                <w:rFonts w:ascii="Times New Roman" w:eastAsia="Times New Roman" w:hAnsi="Times New Roman" w:cs="Times New Roman"/>
                <w:sz w:val="24"/>
                <w:szCs w:val="24"/>
                <w:rtl/>
              </w:rPr>
            </w:pPr>
            <w:r w:rsidRPr="00A83359">
              <w:rPr>
                <w:rFonts w:ascii="Calibri" w:eastAsia="Calibri" w:hAnsi="Calibri" w:cs="Arial"/>
                <w:rtl/>
              </w:rPr>
              <w:t>ז' שבט, תשע"ד</w:t>
            </w:r>
            <w:r w:rsidRPr="00A83359">
              <w:rPr>
                <w:rFonts w:ascii="Calibri" w:eastAsia="Calibri" w:hAnsi="Calibri" w:cs="Arial"/>
                <w:rtl/>
              </w:rPr>
              <w:br/>
              <w:t>‏08/01/14</w:t>
            </w:r>
          </w:p>
          <w:p w:rsidR="00A83359" w:rsidRPr="00A83359" w:rsidRDefault="00A83359" w:rsidP="00A83359">
            <w:pPr>
              <w:spacing w:before="100" w:beforeAutospacing="1" w:after="100" w:afterAutospacing="1"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עובד הוראה יכול להיות מועסק במקביל ברפורמות שונות, אם במוסדות שונים, ואם בשלבי חינוך שונים באותו המוסד. </w:t>
            </w:r>
            <w:r w:rsidRPr="00A83359">
              <w:rPr>
                <w:rFonts w:ascii="Times New Roman" w:eastAsia="Times New Roman" w:hAnsi="Times New Roman" w:cs="Times New Roman"/>
                <w:sz w:val="24"/>
                <w:szCs w:val="24"/>
                <w:rtl/>
              </w:rPr>
              <w:br/>
              <w:t xml:space="preserve">לפיכך, ישנם מורים המועסקים באופק חדש בחט"ב ובעוז לתמורה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או באופק חדש בחט"ב וללא רפורמה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וכד'.</w:t>
            </w:r>
          </w:p>
          <w:p w:rsidR="00A83359" w:rsidRPr="00A83359" w:rsidRDefault="00A83359" w:rsidP="00A83359">
            <w:pPr>
              <w:spacing w:after="0" w:line="36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להלן הבהרות בנושאים של גמול רכז מקצוע, גמול פיצול ומשרת אם, למורים המועסקים במס' רפורמות במקביל.</w:t>
            </w:r>
          </w:p>
          <w:p w:rsidR="00A83359" w:rsidRPr="00A83359" w:rsidRDefault="00A83359" w:rsidP="00A83359">
            <w:pPr>
              <w:spacing w:after="0" w:line="360" w:lineRule="auto"/>
              <w:ind w:left="720" w:hanging="360"/>
              <w:contextualSpacing/>
              <w:outlineLvl w:val="1"/>
              <w:rPr>
                <w:rFonts w:ascii="Times New Roman" w:eastAsia="Times New Roman" w:hAnsi="Times New Roman" w:cs="Times New Roman"/>
                <w:b/>
                <w:bCs/>
                <w:sz w:val="36"/>
                <w:szCs w:val="36"/>
                <w:rtl/>
              </w:rPr>
            </w:pPr>
            <w:r w:rsidRPr="00A83359">
              <w:rPr>
                <w:rFonts w:ascii="Times New Roman" w:eastAsia="Times New Roman" w:hAnsi="Times New Roman" w:cs="Times New Roman"/>
                <w:b/>
                <w:bCs/>
                <w:sz w:val="36"/>
                <w:szCs w:val="36"/>
                <w:rtl/>
              </w:rPr>
              <w:t>א. גמול לרכז מקצוע שש- שנתי בהתאם לרפורמות</w:t>
            </w:r>
          </w:p>
          <w:p w:rsidR="00A83359" w:rsidRPr="00A83359" w:rsidRDefault="00A83359" w:rsidP="00A83359">
            <w:pPr>
              <w:spacing w:after="0" w:line="240" w:lineRule="auto"/>
              <w:ind w:left="720"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1. </w:t>
            </w:r>
            <w:r w:rsidRPr="00A83359">
              <w:rPr>
                <w:rFonts w:ascii="Times New Roman" w:eastAsia="Times New Roman" w:hAnsi="Times New Roman" w:cs="Times New Roman"/>
                <w:sz w:val="24"/>
                <w:szCs w:val="24"/>
                <w:rtl/>
              </w:rPr>
              <w:t xml:space="preserve">בבית ספר שש- שנתי בו היקף השעות במקצוע והמורים המלמדים את המקצוע בכל חטיבה בנפרד (חטיבת ביניים וחטיבה עליונה) מאפשר מינוי של רכז מקצוע, לאותו המקצוע (בהתאם לכללים), בכל חטיבה בנפרד- קיימת לכך עדיפות. זאת, כדי לחלק העומס המוטל על הרכז. </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הרכזים יהיו מתואמים ביניהם ויקיימו ישיבות עבודה תקופתיות כדי ליצור רצף בלימוד המקצוע בבית הספר השש שנתי. </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למען הסר ספק, כל רכז מקצוע יהיה זכאי למלוא גמול ריכוז מקצוע בהתאם להסכם החל עליו בחטיבה בה הוא ממלא תפקיד של רכז מקצוע (חט"ב או </w:t>
            </w:r>
            <w:proofErr w:type="spellStart"/>
            <w:r w:rsidRPr="00A83359">
              <w:rPr>
                <w:rFonts w:ascii="Times New Roman" w:eastAsia="Times New Roman" w:hAnsi="Times New Roman" w:cs="Times New Roman"/>
                <w:sz w:val="24"/>
                <w:szCs w:val="24"/>
                <w:rtl/>
              </w:rPr>
              <w:t>חט"ע</w:t>
            </w:r>
            <w:proofErr w:type="spellEnd"/>
            <w:r w:rsidRPr="00A83359">
              <w:rPr>
                <w:rFonts w:ascii="Times New Roman" w:eastAsia="Times New Roman" w:hAnsi="Times New Roman" w:cs="Times New Roman"/>
                <w:sz w:val="24"/>
                <w:szCs w:val="24"/>
                <w:rtl/>
              </w:rPr>
              <w:t>).</w:t>
            </w:r>
            <w:r w:rsidRPr="00A83359">
              <w:rPr>
                <w:rFonts w:ascii="Times New Roman" w:eastAsia="Times New Roman" w:hAnsi="Times New Roman" w:cs="Times New Roman"/>
                <w:sz w:val="24"/>
                <w:szCs w:val="24"/>
                <w:rtl/>
              </w:rPr>
              <w:br/>
            </w:r>
            <w:r w:rsidRPr="00A83359">
              <w:rPr>
                <w:rFonts w:ascii="Times New Roman" w:eastAsia="Times New Roman" w:hAnsi="Times New Roman" w:cs="Times New Roman"/>
                <w:sz w:val="24"/>
                <w:szCs w:val="24"/>
                <w:rtl/>
              </w:rPr>
              <w:br/>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בבית ספר שש שנתי נתן יהיה למנות רכז מקצוע אחד, בהתקיים אחד מהתנאים הבאים:</w:t>
            </w:r>
          </w:p>
          <w:p w:rsidR="00A83359" w:rsidRPr="00A83359" w:rsidRDefault="00A83359" w:rsidP="00A83359">
            <w:pPr>
              <w:spacing w:after="0" w:line="240" w:lineRule="auto"/>
              <w:ind w:left="108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א. בבית ספר שש- שנתי כאמור, אשר עומד בכללי המינוי לרכז, לאותו המקצוע, בנפרד לחט"ב ובנפרד </w:t>
            </w:r>
            <w:proofErr w:type="spellStart"/>
            <w:r w:rsidRPr="00A83359">
              <w:rPr>
                <w:rFonts w:ascii="Times New Roman" w:eastAsia="Times New Roman" w:hAnsi="Times New Roman" w:cs="Times New Roman"/>
                <w:sz w:val="24"/>
                <w:szCs w:val="24"/>
                <w:rtl/>
              </w:rPr>
              <w:t>לחט"ע</w:t>
            </w:r>
            <w:proofErr w:type="spellEnd"/>
            <w:r w:rsidRPr="00A83359">
              <w:rPr>
                <w:rFonts w:ascii="Times New Roman" w:eastAsia="Times New Roman" w:hAnsi="Times New Roman" w:cs="Times New Roman"/>
                <w:sz w:val="24"/>
                <w:szCs w:val="24"/>
                <w:rtl/>
              </w:rPr>
              <w:t xml:space="preserve"> ואינו מעוניין במינוי רכזי מקצוע נפרדים לאותו המקצוע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-ניתן יהיה למנות במקום זאת רכז מקצוע שש שנתי, בהתאם לאמור בסעיפים 2 ו-3 להלן. </w:t>
            </w:r>
          </w:p>
          <w:p w:rsidR="00A83359" w:rsidRPr="00A83359" w:rsidRDefault="00A83359" w:rsidP="00A83359">
            <w:pPr>
              <w:spacing w:line="240" w:lineRule="auto"/>
              <w:ind w:left="108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ב. בבית ספר שש שנתי כאמור, בו היקף השעות והמורים אנו מצדיק (בהתאם לכללים), מינוי של רכז למקצוע המסוים בכל אחת מהחטיבות בנפרד, אך היקף השעות והמורים הכולל,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מאפשר מינוי של רכז למקצוע- ניתן יהיה למנות במקום זאת רכז מקצוע שש שנתי, בהתאם לאמור בסעיפים 2 ו-3 להלן.</w:t>
            </w:r>
          </w:p>
          <w:p w:rsidR="00A83359" w:rsidRPr="00A83359" w:rsidRDefault="00A83359" w:rsidP="00A83359">
            <w:pPr>
              <w:spacing w:line="240" w:lineRule="auto"/>
              <w:ind w:left="108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2. </w:t>
            </w:r>
            <w:r w:rsidRPr="00A83359">
              <w:rPr>
                <w:rFonts w:ascii="Times New Roman" w:eastAsia="Times New Roman" w:hAnsi="Times New Roman" w:cs="Times New Roman"/>
                <w:sz w:val="24"/>
                <w:szCs w:val="24"/>
                <w:rtl/>
              </w:rPr>
              <w:t>שעות העבודה של רכז המקצוע יהיו בהתאם לתנאים הבאים:</w:t>
            </w:r>
          </w:p>
          <w:p w:rsidR="00A83359" w:rsidRPr="00A83359" w:rsidRDefault="00A83359" w:rsidP="00A83359">
            <w:pPr>
              <w:spacing w:after="0" w:line="240" w:lineRule="auto"/>
              <w:ind w:left="144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א. </w:t>
            </w:r>
            <w:r w:rsidRPr="00A83359">
              <w:rPr>
                <w:rFonts w:ascii="Times New Roman" w:eastAsia="Times New Roman" w:hAnsi="Times New Roman" w:cs="Times New Roman"/>
                <w:sz w:val="24"/>
                <w:szCs w:val="24"/>
                <w:rtl/>
              </w:rPr>
              <w:t xml:space="preserve">לרכז יהיו שעות הוראה פרונטאליות במקצוע הן בחט"ב והן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w:t>
            </w:r>
          </w:p>
          <w:p w:rsidR="00A83359" w:rsidRPr="00A83359" w:rsidRDefault="00A83359" w:rsidP="00A83359">
            <w:pPr>
              <w:spacing w:after="0" w:line="240" w:lineRule="auto"/>
              <w:ind w:left="144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ב. </w:t>
            </w:r>
            <w:r w:rsidRPr="00A83359">
              <w:rPr>
                <w:rFonts w:ascii="Times New Roman" w:eastAsia="Times New Roman" w:hAnsi="Times New Roman" w:cs="Times New Roman"/>
                <w:sz w:val="24"/>
                <w:szCs w:val="24"/>
                <w:rtl/>
              </w:rPr>
              <w:t xml:space="preserve">שעות ההוראה הפרונטאליות של הרכז בכתה לא יפחתו מ- 50% מהשעות הפרונטאליות הכלולות במשרתו ובכל מקרה לא פחות מ- 8 שעות,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w:t>
            </w:r>
          </w:p>
          <w:p w:rsidR="00A83359" w:rsidRPr="00A83359" w:rsidRDefault="00A83359" w:rsidP="00A83359">
            <w:pPr>
              <w:spacing w:after="0" w:line="240" w:lineRule="auto"/>
              <w:ind w:left="720"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3. התגמול לרכז מקצוע זה יהיה:</w:t>
            </w:r>
            <w:r w:rsidRPr="00A83359">
              <w:rPr>
                <w:rFonts w:ascii="Times New Roman" w:eastAsia="Times New Roman" w:hAnsi="Times New Roman" w:cs="Times New Roman"/>
                <w:sz w:val="24"/>
                <w:szCs w:val="24"/>
                <w:rtl/>
              </w:rPr>
              <w:t xml:space="preserve"> </w:t>
            </w:r>
          </w:p>
          <w:p w:rsidR="00A83359" w:rsidRPr="00A83359" w:rsidRDefault="00A83359" w:rsidP="00A83359">
            <w:pPr>
              <w:spacing w:after="0" w:line="240" w:lineRule="auto"/>
              <w:ind w:left="144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א. </w:t>
            </w:r>
            <w:r w:rsidRPr="00A83359">
              <w:rPr>
                <w:rFonts w:ascii="Times New Roman" w:eastAsia="Times New Roman" w:hAnsi="Times New Roman" w:cs="Times New Roman"/>
                <w:sz w:val="24"/>
                <w:szCs w:val="24"/>
                <w:rtl/>
              </w:rPr>
              <w:t xml:space="preserve">מקצוע המתמטיקה והאנגלית- 9%. </w:t>
            </w:r>
          </w:p>
          <w:p w:rsidR="00A83359" w:rsidRPr="00A83359" w:rsidRDefault="00A83359" w:rsidP="00A83359">
            <w:pPr>
              <w:spacing w:after="0" w:line="240" w:lineRule="auto"/>
              <w:ind w:left="144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ב. </w:t>
            </w:r>
            <w:r w:rsidRPr="00A83359">
              <w:rPr>
                <w:rFonts w:ascii="Times New Roman" w:eastAsia="Times New Roman" w:hAnsi="Times New Roman" w:cs="Times New Roman"/>
                <w:sz w:val="24"/>
                <w:szCs w:val="24"/>
                <w:rtl/>
              </w:rPr>
              <w:t xml:space="preserve">בכל יתר המקצועות 5%-7%, בהתאם למספר המורים והשעות של המקצוע אשר תחת אחריותו. </w:t>
            </w:r>
          </w:p>
          <w:p w:rsidR="00A83359" w:rsidRPr="00A83359" w:rsidRDefault="00A83359" w:rsidP="00A83359">
            <w:pPr>
              <w:spacing w:after="0" w:line="240" w:lineRule="auto"/>
              <w:ind w:left="144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ג. </w:t>
            </w:r>
            <w:r w:rsidRPr="00A83359">
              <w:rPr>
                <w:rFonts w:ascii="Times New Roman" w:eastAsia="Times New Roman" w:hAnsi="Times New Roman" w:cs="Times New Roman"/>
                <w:sz w:val="24"/>
                <w:szCs w:val="24"/>
                <w:rtl/>
              </w:rPr>
              <w:t xml:space="preserve">בסיס השכר לחישוב הגמול יהיה הסכום של בסיסי השכר לחישוב גמולים </w:t>
            </w:r>
            <w:proofErr w:type="spellStart"/>
            <w:r w:rsidRPr="00A83359">
              <w:rPr>
                <w:rFonts w:ascii="Times New Roman" w:eastAsia="Times New Roman" w:hAnsi="Times New Roman" w:cs="Times New Roman"/>
                <w:sz w:val="24"/>
                <w:szCs w:val="24"/>
                <w:rtl/>
              </w:rPr>
              <w:t>אחוזיים</w:t>
            </w:r>
            <w:proofErr w:type="spellEnd"/>
            <w:r w:rsidRPr="00A83359">
              <w:rPr>
                <w:rFonts w:ascii="Times New Roman" w:eastAsia="Times New Roman" w:hAnsi="Times New Roman" w:cs="Times New Roman"/>
                <w:sz w:val="24"/>
                <w:szCs w:val="24"/>
                <w:rtl/>
              </w:rPr>
              <w:t xml:space="preserve">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כשהוא משקולל ל- 100% משרה.</w:t>
            </w:r>
          </w:p>
          <w:p w:rsidR="00A83359" w:rsidRPr="00A83359" w:rsidRDefault="00A83359" w:rsidP="00A83359">
            <w:pPr>
              <w:spacing w:after="0" w:line="240" w:lineRule="auto"/>
              <w:ind w:left="1440" w:hanging="360"/>
              <w:contextualSpacing/>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ד. </w:t>
            </w:r>
            <w:r w:rsidRPr="00A83359">
              <w:rPr>
                <w:rFonts w:ascii="Times New Roman" w:eastAsia="Times New Roman" w:hAnsi="Times New Roman" w:cs="Times New Roman"/>
                <w:sz w:val="24"/>
                <w:szCs w:val="24"/>
                <w:rtl/>
              </w:rPr>
              <w:t xml:space="preserve">הרכז יוכל לקבל תגמול של עד שעה אחת פרונטאלית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למילוי תפקידו, ע"ח סל השעות לרכזי המקצוע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בהתאם לחלוקה שתקבע ע"י המנהל.</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לדוגמה,</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עפ"י מספר השעות הנלמדות במקצוע והמורים המלמדים אותו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המורה רכז המקצוע זכאי לגמול של 7%.</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הרכז מועסק בחט"ב באופק חדש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בעוז לתמורה, בהיקף משרה של 90%, יחד.</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lastRenderedPageBreak/>
              <w:t xml:space="preserve">סכום שכר הבסיס שלו בחט"ב (שכרו הטבלאי ב"אופק חדש") ושכר הבסיס שלו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(שכרו המשולב + תוספת 94'+ תוספת 2001+ תוספת 2008+ תוספת 2011+ תוספת שחיקה+ תוספת עוז לתמורה) יחד הינו 9,000 ₪.</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חישוב גמול ריכוז מקצוע שלו יהיה: </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u w:val="single"/>
                <w:rtl/>
              </w:rPr>
              <w:t>7% * 9,000 =</w:t>
            </w:r>
            <w:r w:rsidRPr="00A83359">
              <w:rPr>
                <w:rFonts w:ascii="Times New Roman" w:eastAsia="Times New Roman" w:hAnsi="Times New Roman" w:cs="Times New Roman"/>
                <w:sz w:val="24"/>
                <w:szCs w:val="24"/>
                <w:rtl/>
              </w:rPr>
              <w:t xml:space="preserve"> 700 ₪</w:t>
            </w:r>
            <w:r w:rsidRPr="00A83359">
              <w:rPr>
                <w:rFonts w:ascii="Times New Roman" w:eastAsia="Times New Roman" w:hAnsi="Times New Roman" w:cs="Times New Roman"/>
                <w:sz w:val="24"/>
                <w:szCs w:val="24"/>
                <w:u w:val="single"/>
                <w:rtl/>
              </w:rPr>
              <w:t>.</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90% </w:t>
            </w:r>
          </w:p>
          <w:p w:rsidR="00A83359" w:rsidRPr="00A83359" w:rsidRDefault="00A83359" w:rsidP="00A83359">
            <w:pPr>
              <w:spacing w:after="0" w:line="240" w:lineRule="auto"/>
              <w:ind w:left="720"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4. </w:t>
            </w:r>
            <w:r w:rsidRPr="00A83359">
              <w:rPr>
                <w:rFonts w:ascii="Times New Roman" w:eastAsia="Times New Roman" w:hAnsi="Times New Roman" w:cs="Times New Roman"/>
                <w:sz w:val="24"/>
                <w:szCs w:val="24"/>
                <w:rtl/>
              </w:rPr>
              <w:t xml:space="preserve">במקרים חריגים, בהם משרד החינוך יאשר מינוי לרכז מקצוע שש- שנתי, למורה שכל משרתו בחטיבת הביניים- התגמול לרכז יהיה במלואו עפ"י הסכם "אופק חדש" (או טרום הרפורמה, אם המורה אינו מועסק עפ"י תנאי הרפורמה). </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במקרים חריגים, בהם משרד החינוך יאשר מינוי לרכז מקצוע שש- שנתי, למורה שכל משרתו בחטיבה העליונה- התגמול לרכז יהיה במלואו עפ"י הסכם עוז לתמורה (או טרום הרפורמה, אם המורה אינו מועסק עפ"י תנאי הרפורמה).</w:t>
            </w:r>
          </w:p>
          <w:p w:rsidR="00A83359" w:rsidRPr="00A83359" w:rsidRDefault="00A83359" w:rsidP="00A83359">
            <w:pPr>
              <w:spacing w:after="0" w:line="240" w:lineRule="auto"/>
              <w:ind w:left="720"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5. </w:t>
            </w:r>
            <w:r w:rsidRPr="00A83359">
              <w:rPr>
                <w:rFonts w:ascii="Times New Roman" w:eastAsia="Times New Roman" w:hAnsi="Times New Roman" w:cs="Times New Roman"/>
                <w:sz w:val="24"/>
                <w:szCs w:val="24"/>
                <w:rtl/>
              </w:rPr>
              <w:t xml:space="preserve">סעיפים 2 ו-3 יחולו גם כאשר המורה מלמד בחטיבת הביניים ובחטיבה העליונה של אותו מוסד ומועסק ע"י שתי בעלויות. במקרה כזה הזכאות לגמול תקבע עפ"י סה"כ הכיתות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כאמור בסעיף 2 , אך הגמול ישולם ע"י כל בעלות בנפרד, עפ"י היקף משרתו אצל אותה בעלות, באופן יחסי להעסקתו הכוללת. </w:t>
            </w:r>
            <w:r w:rsidRPr="00A83359">
              <w:rPr>
                <w:rFonts w:ascii="Times New Roman" w:eastAsia="Times New Roman" w:hAnsi="Times New Roman" w:cs="Times New Roman"/>
                <w:sz w:val="24"/>
                <w:szCs w:val="24"/>
                <w:rtl/>
              </w:rPr>
              <w:br/>
              <w:t>כלומר, אם הרכז עובד אצל בעלות א' בהיקף משרה של 40% ואצל בעלות ב' בהיקף משרה של 50%, הגמול ישולם לו כך:</w:t>
            </w:r>
          </w:p>
          <w:p w:rsidR="00A83359" w:rsidRPr="00A83359" w:rsidRDefault="00A83359" w:rsidP="00A83359">
            <w:pPr>
              <w:spacing w:after="0"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אצל בעלות א'- לפי רכיבי השכר </w:t>
            </w:r>
            <w:proofErr w:type="spellStart"/>
            <w:r w:rsidRPr="00A83359">
              <w:rPr>
                <w:rFonts w:ascii="Times New Roman" w:eastAsia="Times New Roman" w:hAnsi="Times New Roman" w:cs="Times New Roman"/>
                <w:sz w:val="24"/>
                <w:szCs w:val="24"/>
                <w:rtl/>
              </w:rPr>
              <w:t>הרלוונטים</w:t>
            </w:r>
            <w:proofErr w:type="spellEnd"/>
            <w:r w:rsidRPr="00A83359">
              <w:rPr>
                <w:rFonts w:ascii="Times New Roman" w:eastAsia="Times New Roman" w:hAnsi="Times New Roman" w:cs="Times New Roman"/>
                <w:sz w:val="24"/>
                <w:szCs w:val="24"/>
                <w:rtl/>
              </w:rPr>
              <w:t xml:space="preserve"> בשכרו אצל בעלות א', להיקף משרה של 44.4% (= 90%/ 40%).</w:t>
            </w:r>
          </w:p>
          <w:p w:rsidR="00A83359" w:rsidRPr="00A83359" w:rsidRDefault="00A83359" w:rsidP="00A83359">
            <w:pPr>
              <w:spacing w:line="240" w:lineRule="auto"/>
              <w:ind w:left="720"/>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אצל בעלות ב'- לפי רכיבי השכר </w:t>
            </w:r>
            <w:proofErr w:type="spellStart"/>
            <w:r w:rsidRPr="00A83359">
              <w:rPr>
                <w:rFonts w:ascii="Times New Roman" w:eastAsia="Times New Roman" w:hAnsi="Times New Roman" w:cs="Times New Roman"/>
                <w:sz w:val="24"/>
                <w:szCs w:val="24"/>
                <w:rtl/>
              </w:rPr>
              <w:t>הרלוונטים</w:t>
            </w:r>
            <w:proofErr w:type="spellEnd"/>
            <w:r w:rsidRPr="00A83359">
              <w:rPr>
                <w:rFonts w:ascii="Times New Roman" w:eastAsia="Times New Roman" w:hAnsi="Times New Roman" w:cs="Times New Roman"/>
                <w:sz w:val="24"/>
                <w:szCs w:val="24"/>
                <w:rtl/>
              </w:rPr>
              <w:t xml:space="preserve"> בשכרו אצל בעלות ב', להיקף משרה של 55.6% (= 90%/ 50%).</w:t>
            </w:r>
          </w:p>
          <w:p w:rsidR="00A83359" w:rsidRPr="00A83359" w:rsidRDefault="00A83359" w:rsidP="00A83359">
            <w:pPr>
              <w:spacing w:line="240" w:lineRule="auto"/>
              <w:outlineLvl w:val="1"/>
              <w:rPr>
                <w:rFonts w:ascii="Times New Roman" w:eastAsia="Times New Roman" w:hAnsi="Times New Roman" w:cs="Times New Roman"/>
                <w:b/>
                <w:bCs/>
                <w:sz w:val="36"/>
                <w:szCs w:val="36"/>
                <w:rtl/>
              </w:rPr>
            </w:pPr>
            <w:r w:rsidRPr="00A83359">
              <w:rPr>
                <w:rFonts w:ascii="Times New Roman" w:eastAsia="Times New Roman" w:hAnsi="Times New Roman" w:cs="Times New Roman"/>
                <w:b/>
                <w:bCs/>
                <w:sz w:val="36"/>
                <w:szCs w:val="36"/>
                <w:rtl/>
              </w:rPr>
              <w:t>ב. גמול פיצול בבי"ס שש- שנתי</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1. </w:t>
            </w:r>
            <w:r w:rsidRPr="00A83359">
              <w:rPr>
                <w:rFonts w:ascii="Times New Roman" w:eastAsia="Times New Roman" w:hAnsi="Times New Roman" w:cs="Times New Roman"/>
                <w:sz w:val="24"/>
                <w:szCs w:val="24"/>
                <w:rtl/>
              </w:rPr>
              <w:t>אין שינוי בכללי</w:t>
            </w:r>
            <w:r w:rsidRPr="00A83359">
              <w:rPr>
                <w:rFonts w:ascii="Times New Roman" w:eastAsia="Times New Roman" w:hAnsi="Times New Roman" w:cs="Times New Roman"/>
                <w:b/>
                <w:bCs/>
                <w:sz w:val="24"/>
                <w:szCs w:val="24"/>
                <w:rtl/>
              </w:rPr>
              <w:t xml:space="preserve"> הזכאות</w:t>
            </w:r>
            <w:r w:rsidRPr="00A83359">
              <w:rPr>
                <w:rFonts w:ascii="Times New Roman" w:eastAsia="Times New Roman" w:hAnsi="Times New Roman" w:cs="Times New Roman"/>
                <w:sz w:val="24"/>
                <w:szCs w:val="24"/>
                <w:rtl/>
              </w:rPr>
              <w:t xml:space="preserve"> לגמול פיצול לעובד הוראה המועסק בחטיבה העליונה בבי"ס שש- שנתי. </w:t>
            </w:r>
            <w:hyperlink r:id="rId4" w:tgtFrame="_blank" w:history="1">
              <w:r w:rsidRPr="00A83359">
                <w:rPr>
                  <w:rFonts w:ascii="Times New Roman" w:eastAsia="Times New Roman" w:hAnsi="Times New Roman" w:cs="Times New Roman"/>
                  <w:color w:val="0000FF"/>
                  <w:sz w:val="24"/>
                  <w:szCs w:val="24"/>
                  <w:u w:val="single"/>
                  <w:rtl/>
                </w:rPr>
                <w:t>כללי הזכאות מפורטים בתקנון שירות עובדי הוראה</w:t>
              </w:r>
            </w:hyperlink>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2. </w:t>
            </w:r>
            <w:r w:rsidRPr="00A83359">
              <w:rPr>
                <w:rFonts w:ascii="Times New Roman" w:eastAsia="Times New Roman" w:hAnsi="Times New Roman" w:cs="Times New Roman"/>
                <w:sz w:val="24"/>
                <w:szCs w:val="24"/>
                <w:rtl/>
              </w:rPr>
              <w:t xml:space="preserve">עובד הוראה הזכאי לגמול פיצול בחטיבה העליונה בבית ספר שש- שנתי רק בשל מספר הכיתות הכולל בהן הוא מלמד,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(ואשר אם תיבחן זכאותו לפי מספר הכיתות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בלבד- לא יהיה זכאי לגמול פיצול), ומועסק בחט"ב בתנאי רפורמת אופק חדש- אחוז הגמול המגיע לו יקבע לפי מספר הכיתות הכולל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אולם, חישוב התשלום של גמול זה יהיה לפי חלקיות העסקתו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בלבד (ביחס לחלקיות העסקתו הכוללת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ולא לפי משרה מלאה. זאת, מאחר שגמול הפיצול אינו ממשיך להתקיים ברפורמת אופק חדש, אלא, הוא נלקח בחשבון בשכר להמרה ובטבלת השכר החדשה ברפורמת אופק חדש.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לדוגמה,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מורה מלמד ב- 7 כיתות במוסד,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וזכאי לגמול בשיעור של 5%.היקף משרתו של המורה בחט"ב, באופק חדש- 40% משרה.</w:t>
            </w:r>
            <w:r w:rsidRPr="00A83359">
              <w:rPr>
                <w:rFonts w:ascii="Times New Roman" w:eastAsia="Times New Roman" w:hAnsi="Times New Roman" w:cs="Times New Roman"/>
                <w:sz w:val="24"/>
                <w:szCs w:val="24"/>
                <w:rtl/>
              </w:rPr>
              <w:br/>
              <w:t xml:space="preserve">היקף משרתו של המורה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בעוז לתמורה (או עולם ישן)- 50% משרה.</w:t>
            </w:r>
            <w:r w:rsidRPr="00A83359">
              <w:rPr>
                <w:rFonts w:ascii="Times New Roman" w:eastAsia="Times New Roman" w:hAnsi="Times New Roman" w:cs="Times New Roman"/>
                <w:sz w:val="24"/>
                <w:szCs w:val="24"/>
                <w:rtl/>
              </w:rPr>
              <w:br/>
              <w:t xml:space="preserve">גמול הפיצול (5%) ישולם לו על פי השכר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 המתאים להיקף משרה של 55.6% משרה </w:t>
            </w:r>
            <w:r w:rsidRPr="00A83359">
              <w:rPr>
                <w:rFonts w:ascii="Times New Roman" w:eastAsia="Times New Roman" w:hAnsi="Times New Roman" w:cs="Times New Roman"/>
                <w:sz w:val="24"/>
                <w:szCs w:val="24"/>
                <w:rtl/>
              </w:rPr>
              <w:br/>
              <w:t xml:space="preserve">לפי החישוב 55.6% = </w:t>
            </w:r>
            <w:r w:rsidRPr="00A83359">
              <w:rPr>
                <w:rFonts w:ascii="Times New Roman" w:eastAsia="Times New Roman" w:hAnsi="Times New Roman" w:cs="Times New Roman"/>
                <w:sz w:val="24"/>
                <w:szCs w:val="24"/>
                <w:u w:val="single"/>
                <w:rtl/>
              </w:rPr>
              <w:t>50%</w:t>
            </w:r>
            <w:r w:rsidRPr="00A83359">
              <w:rPr>
                <w:rFonts w:ascii="Times New Roman" w:eastAsia="Times New Roman" w:hAnsi="Times New Roman" w:cs="Times New Roman"/>
                <w:sz w:val="24"/>
                <w:szCs w:val="24"/>
                <w:rtl/>
              </w:rPr>
              <w:br/>
              <w:t xml:space="preserve">90%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 xml:space="preserve">3. </w:t>
            </w:r>
            <w:r w:rsidRPr="00A83359">
              <w:rPr>
                <w:rFonts w:ascii="Times New Roman" w:eastAsia="Times New Roman" w:hAnsi="Times New Roman" w:cs="Times New Roman"/>
                <w:sz w:val="24"/>
                <w:szCs w:val="24"/>
                <w:rtl/>
              </w:rPr>
              <w:t xml:space="preserve">עובד הוראה המלמד בבית ספר שש- שנתי,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ומועסק בחט"ב בתנאי רפורמת "אופק חדש", אשר זכאי לגמול פיצול גם בשל מספר הכיתות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בלבד, יהיה זכאי לגמול הפיצול שסכומו </w:t>
            </w:r>
            <w:proofErr w:type="spellStart"/>
            <w:r w:rsidRPr="00A83359">
              <w:rPr>
                <w:rFonts w:ascii="Times New Roman" w:eastAsia="Times New Roman" w:hAnsi="Times New Roman" w:cs="Times New Roman"/>
                <w:sz w:val="24"/>
                <w:szCs w:val="24"/>
                <w:rtl/>
              </w:rPr>
              <w:t>השקלי</w:t>
            </w:r>
            <w:proofErr w:type="spellEnd"/>
            <w:r w:rsidRPr="00A83359">
              <w:rPr>
                <w:rFonts w:ascii="Times New Roman" w:eastAsia="Times New Roman" w:hAnsi="Times New Roman" w:cs="Times New Roman"/>
                <w:sz w:val="24"/>
                <w:szCs w:val="24"/>
                <w:rtl/>
              </w:rPr>
              <w:t xml:space="preserve"> הינו הגבוה מבין השניים: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א. אחוז גמול פיצול המגיע לפי מספר הכיתות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בלבד, כשהוא מחושב ל- 100% משרה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w:t>
            </w:r>
            <w:r w:rsidRPr="00A83359">
              <w:rPr>
                <w:rFonts w:ascii="Times New Roman" w:eastAsia="Times New Roman" w:hAnsi="Times New Roman" w:cs="Times New Roman"/>
                <w:sz w:val="24"/>
                <w:szCs w:val="24"/>
                <w:rtl/>
              </w:rPr>
              <w:br/>
            </w:r>
            <w:r w:rsidRPr="00A83359">
              <w:rPr>
                <w:rFonts w:ascii="Times New Roman" w:eastAsia="Times New Roman" w:hAnsi="Times New Roman" w:cs="Times New Roman"/>
                <w:b/>
                <w:bCs/>
                <w:sz w:val="24"/>
                <w:szCs w:val="24"/>
                <w:rtl/>
              </w:rPr>
              <w:lastRenderedPageBreak/>
              <w:t>או</w:t>
            </w:r>
            <w:r w:rsidRPr="00A83359">
              <w:rPr>
                <w:rFonts w:ascii="Times New Roman" w:eastAsia="Times New Roman" w:hAnsi="Times New Roman" w:cs="Times New Roman"/>
                <w:sz w:val="24"/>
                <w:szCs w:val="24"/>
                <w:rtl/>
              </w:rPr>
              <w:t xml:space="preserve">,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ב. אחוז גמול הפיצול המגיע לפי מספר הכיתות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כשהוא מחושב לפי חלקיות העסקתו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בלבד (ביחס לחלקיות העסקתו הכוללת בחט"ב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יחד). </w:t>
            </w:r>
          </w:p>
          <w:p w:rsidR="00A83359" w:rsidRPr="00A83359" w:rsidRDefault="00A83359" w:rsidP="00A83359">
            <w:pPr>
              <w:spacing w:line="240" w:lineRule="auto"/>
              <w:outlineLvl w:val="1"/>
              <w:rPr>
                <w:rFonts w:ascii="Times New Roman" w:eastAsia="Times New Roman" w:hAnsi="Times New Roman" w:cs="Times New Roman"/>
                <w:b/>
                <w:bCs/>
                <w:sz w:val="36"/>
                <w:szCs w:val="36"/>
                <w:rtl/>
              </w:rPr>
            </w:pPr>
            <w:r w:rsidRPr="00A83359">
              <w:rPr>
                <w:rFonts w:ascii="Times New Roman" w:eastAsia="Times New Roman" w:hAnsi="Times New Roman" w:cs="Times New Roman"/>
                <w:b/>
                <w:bCs/>
                <w:sz w:val="36"/>
                <w:szCs w:val="36"/>
                <w:rtl/>
              </w:rPr>
              <w:t>ג. תוספת אם למורה המועסק בסוגי העסקה שונים ( עוז לתמורה, אופק חדש, עולם ישן)</w:t>
            </w:r>
          </w:p>
          <w:p w:rsidR="00A83359" w:rsidRPr="00A83359" w:rsidRDefault="00A83359" w:rsidP="00A83359">
            <w:pPr>
              <w:spacing w:line="240" w:lineRule="auto"/>
              <w:ind w:left="663"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א. שיעור תוספת האם למורה</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שיעור תוספת האם ביישום מלא של עוז לתמורה- 7%.</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שיעור תוספת האם ביישום חלקי של עוז לתמורה בשנה"ל תשע"ד- 7.6%.</w:t>
            </w:r>
          </w:p>
          <w:p w:rsidR="00A83359" w:rsidRPr="00A83359" w:rsidRDefault="00A83359" w:rsidP="00A83359">
            <w:pPr>
              <w:spacing w:line="240" w:lineRule="auto"/>
              <w:ind w:left="663"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ב. תוספת אם למנהלת שש שנתי /חטיבה עליונה</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מנהלת שש שנתי/חטיבה עליונה אינה זכאית לתוספת אם </w:t>
            </w:r>
            <w:proofErr w:type="spellStart"/>
            <w:r w:rsidRPr="00A83359">
              <w:rPr>
                <w:rFonts w:ascii="Times New Roman" w:eastAsia="Times New Roman" w:hAnsi="Times New Roman" w:cs="Times New Roman"/>
                <w:sz w:val="24"/>
                <w:szCs w:val="24"/>
                <w:rtl/>
              </w:rPr>
              <w:t>אחוזית</w:t>
            </w:r>
            <w:proofErr w:type="spellEnd"/>
            <w:r w:rsidRPr="00A83359">
              <w:rPr>
                <w:rFonts w:ascii="Times New Roman" w:eastAsia="Times New Roman" w:hAnsi="Times New Roman" w:cs="Times New Roman"/>
                <w:sz w:val="24"/>
                <w:szCs w:val="24"/>
                <w:rtl/>
              </w:rPr>
              <w:t xml:space="preserve">, אלא להפחתה של עד 2.4 </w:t>
            </w:r>
            <w:proofErr w:type="spellStart"/>
            <w:r w:rsidRPr="00A83359">
              <w:rPr>
                <w:rFonts w:ascii="Times New Roman" w:eastAsia="Times New Roman" w:hAnsi="Times New Roman" w:cs="Times New Roman"/>
                <w:sz w:val="24"/>
                <w:szCs w:val="24"/>
                <w:rtl/>
              </w:rPr>
              <w:t>ש"ש</w:t>
            </w:r>
            <w:proofErr w:type="spellEnd"/>
            <w:r w:rsidRPr="00A83359">
              <w:rPr>
                <w:rFonts w:ascii="Times New Roman" w:eastAsia="Times New Roman" w:hAnsi="Times New Roman" w:cs="Times New Roman"/>
                <w:sz w:val="24"/>
                <w:szCs w:val="24"/>
                <w:rtl/>
              </w:rPr>
              <w:t xml:space="preserve"> ניהול מבלי שהיקף משרתה יפגע בשל כך. היקף משרתה לא יעלה על 100% בשל הפחתת שעות זו. </w:t>
            </w:r>
            <w:r w:rsidRPr="00A83359">
              <w:rPr>
                <w:rFonts w:ascii="Times New Roman" w:eastAsia="Times New Roman" w:hAnsi="Times New Roman" w:cs="Times New Roman"/>
                <w:sz w:val="24"/>
                <w:szCs w:val="24"/>
                <w:rtl/>
              </w:rPr>
              <w:br/>
              <w:t>לדוגמה:</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היקף משרתה של מנהלת אם העובדת בפועל בבי"ס (בו מיושמת רפורמת עוז לתמורה באופן מלא) 37.6 </w:t>
            </w:r>
            <w:proofErr w:type="spellStart"/>
            <w:r w:rsidRPr="00A83359">
              <w:rPr>
                <w:rFonts w:ascii="Times New Roman" w:eastAsia="Times New Roman" w:hAnsi="Times New Roman" w:cs="Times New Roman"/>
                <w:sz w:val="24"/>
                <w:szCs w:val="24"/>
                <w:rtl/>
              </w:rPr>
              <w:t>ש"ש</w:t>
            </w:r>
            <w:proofErr w:type="spellEnd"/>
            <w:r w:rsidRPr="00A83359">
              <w:rPr>
                <w:rFonts w:ascii="Times New Roman" w:eastAsia="Times New Roman" w:hAnsi="Times New Roman" w:cs="Times New Roman"/>
                <w:sz w:val="24"/>
                <w:szCs w:val="24"/>
                <w:rtl/>
              </w:rPr>
              <w:t xml:space="preserve"> הינו 100% ולא 94%.</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היקף משרתה של מנהלת אם העובדת בפועל בבי"ס (בו מיושמת רפורמת עוז לתמורה באופן מלא) 39 </w:t>
            </w:r>
            <w:proofErr w:type="spellStart"/>
            <w:r w:rsidRPr="00A83359">
              <w:rPr>
                <w:rFonts w:ascii="Times New Roman" w:eastAsia="Times New Roman" w:hAnsi="Times New Roman" w:cs="Times New Roman"/>
                <w:sz w:val="24"/>
                <w:szCs w:val="24"/>
                <w:rtl/>
              </w:rPr>
              <w:t>ש"ש</w:t>
            </w:r>
            <w:proofErr w:type="spellEnd"/>
            <w:r w:rsidRPr="00A83359">
              <w:rPr>
                <w:rFonts w:ascii="Times New Roman" w:eastAsia="Times New Roman" w:hAnsi="Times New Roman" w:cs="Times New Roman"/>
                <w:sz w:val="24"/>
                <w:szCs w:val="24"/>
                <w:rtl/>
              </w:rPr>
              <w:t xml:space="preserve"> (לדוגמה) הינו 100% (לא 97.5% ולא 103.5%).</w:t>
            </w:r>
          </w:p>
          <w:p w:rsidR="00A83359" w:rsidRPr="00A83359" w:rsidRDefault="00A83359" w:rsidP="00A83359">
            <w:pPr>
              <w:spacing w:line="240" w:lineRule="auto"/>
              <w:ind w:left="663" w:hanging="360"/>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ג. תוספת אם למורה המועסק במספר בתי"ס/ סוגי העסקה</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במידה והמורה מועסק במספר בתי"ס או בבי"ס אחד בשלבי חינוך שונים ובאחד מהם ההעסקה היא בהיקף משרה מזכה- אזי תוספת האם תחושב עפ"י הכללים לתוספת אם החלים בביה"ס (או שלב החינוך, לפי העניין) בו היקף המשרה הוא ההיקף המזכה.</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במידה והמורה מועסק במספר בתי"ס או בבי"ס אחד בשלבי חינוך שונים, בכולם יחד בהיקף משרה מזכה, אך בכל אחד מהם בנפרד בפחות מהיקף המשרה המזכה, אזי תוספת האם תחושב בכל בי"ס (או שלב חינוך, לפי העניין) באופן יחסי, בהתאם לחלקיות ההעסקה של המורה באותו בי"ס (או שלב חינוך, לפי העניין), לפי הנוסחה הבאה:</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A</w:t>
            </w:r>
            <w:r w:rsidRPr="00A83359">
              <w:rPr>
                <w:rFonts w:ascii="Times New Roman" w:eastAsia="Times New Roman" w:hAnsi="Times New Roman" w:cs="Times New Roman"/>
                <w:sz w:val="24"/>
                <w:szCs w:val="24"/>
                <w:rtl/>
              </w:rPr>
              <w:t>= היקף העסקה בבי"ס א'</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B</w:t>
            </w:r>
            <w:r w:rsidRPr="00A83359">
              <w:rPr>
                <w:rFonts w:ascii="Times New Roman" w:eastAsia="Times New Roman" w:hAnsi="Times New Roman" w:cs="Times New Roman"/>
                <w:sz w:val="24"/>
                <w:szCs w:val="24"/>
                <w:rtl/>
              </w:rPr>
              <w:t>= היקף העסקה בבי"ס ב'</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C</w:t>
            </w:r>
            <w:r w:rsidRPr="00A83359">
              <w:rPr>
                <w:rFonts w:ascii="Times New Roman" w:eastAsia="Times New Roman" w:hAnsi="Times New Roman" w:cs="Times New Roman"/>
                <w:sz w:val="24"/>
                <w:szCs w:val="24"/>
                <w:rtl/>
              </w:rPr>
              <w:t>= היקף העסקה בבי"ס ג'</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G</w:t>
            </w:r>
            <w:r w:rsidRPr="00A83359">
              <w:rPr>
                <w:rFonts w:ascii="Times New Roman" w:eastAsia="Times New Roman" w:hAnsi="Times New Roman" w:cs="Times New Roman"/>
                <w:sz w:val="24"/>
                <w:szCs w:val="24"/>
                <w:rtl/>
              </w:rPr>
              <w:t>= היקף ההעסקה הכולל בכל המוסדות (...</w:t>
            </w:r>
            <w:r w:rsidRPr="00A83359">
              <w:rPr>
                <w:rFonts w:ascii="Times New Roman" w:eastAsia="Times New Roman" w:hAnsi="Times New Roman" w:cs="Times New Roman"/>
                <w:sz w:val="24"/>
                <w:szCs w:val="24"/>
              </w:rPr>
              <w:t>C+B+A</w:t>
            </w:r>
            <w:r w:rsidRPr="00A83359">
              <w:rPr>
                <w:rFonts w:ascii="Times New Roman" w:eastAsia="Times New Roman" w:hAnsi="Times New Roman" w:cs="Times New Roman"/>
                <w:sz w:val="24"/>
                <w:szCs w:val="24"/>
                <w:rtl/>
              </w:rPr>
              <w:t>)</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a</w:t>
            </w:r>
            <w:r w:rsidRPr="00A83359">
              <w:rPr>
                <w:rFonts w:ascii="Times New Roman" w:eastAsia="Times New Roman" w:hAnsi="Times New Roman" w:cs="Times New Roman"/>
                <w:sz w:val="24"/>
                <w:szCs w:val="24"/>
                <w:rtl/>
              </w:rPr>
              <w:t>= שיעור מקדם אם עפ"י הסכמי השכר החלים על המורה בבי"ס א'</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b</w:t>
            </w:r>
            <w:r w:rsidRPr="00A83359">
              <w:rPr>
                <w:rFonts w:ascii="Times New Roman" w:eastAsia="Times New Roman" w:hAnsi="Times New Roman" w:cs="Times New Roman"/>
                <w:sz w:val="24"/>
                <w:szCs w:val="24"/>
                <w:rtl/>
              </w:rPr>
              <w:t>= שיעור מקדם אם עפ"י הסכמי השכר החלים על המורה בבי"ס ב'</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c</w:t>
            </w:r>
            <w:r w:rsidRPr="00A83359">
              <w:rPr>
                <w:rFonts w:ascii="Times New Roman" w:eastAsia="Times New Roman" w:hAnsi="Times New Roman" w:cs="Times New Roman"/>
                <w:sz w:val="24"/>
                <w:szCs w:val="24"/>
                <w:rtl/>
              </w:rPr>
              <w:t>=שיעור מקדם אם עפ"י הסכמי השכר החלים על המורה בבי"ס ג'</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תוספת האם היחסית בבי"ס א' תהיה: </w:t>
            </w:r>
            <w:r w:rsidRPr="00A83359">
              <w:rPr>
                <w:rFonts w:ascii="Times New Roman" w:eastAsia="Times New Roman" w:hAnsi="Times New Roman" w:cs="Times New Roman"/>
                <w:sz w:val="24"/>
                <w:szCs w:val="24"/>
                <w:u w:val="single"/>
              </w:rPr>
              <w:t>a</w:t>
            </w:r>
            <w:r w:rsidRPr="00A83359">
              <w:rPr>
                <w:rFonts w:ascii="Times New Roman" w:eastAsia="Times New Roman" w:hAnsi="Times New Roman" w:cs="Times New Roman"/>
                <w:sz w:val="24"/>
                <w:szCs w:val="24"/>
                <w:u w:val="single"/>
                <w:rtl/>
              </w:rPr>
              <w:t>*</w:t>
            </w:r>
            <w:r w:rsidRPr="00A83359">
              <w:rPr>
                <w:rFonts w:ascii="Times New Roman" w:eastAsia="Times New Roman" w:hAnsi="Times New Roman" w:cs="Times New Roman"/>
                <w:sz w:val="24"/>
                <w:szCs w:val="24"/>
                <w:u w:val="single"/>
              </w:rPr>
              <w:t>A</w:t>
            </w:r>
            <w:r w:rsidRPr="00A83359">
              <w:rPr>
                <w:rFonts w:ascii="Times New Roman" w:eastAsia="Times New Roman" w:hAnsi="Times New Roman" w:cs="Times New Roman"/>
                <w:sz w:val="24"/>
                <w:szCs w:val="24"/>
                <w:rtl/>
              </w:rPr>
              <w:br/>
            </w:r>
            <w:r w:rsidRPr="00A83359">
              <w:rPr>
                <w:rFonts w:ascii="Times New Roman" w:eastAsia="Times New Roman" w:hAnsi="Times New Roman" w:cs="Times New Roman"/>
                <w:sz w:val="24"/>
                <w:szCs w:val="24"/>
              </w:rPr>
              <w:t>G</w:t>
            </w:r>
            <w:r w:rsidRPr="00A83359">
              <w:rPr>
                <w:rFonts w:ascii="Times New Roman" w:eastAsia="Times New Roman" w:hAnsi="Times New Roman" w:cs="Times New Roman"/>
                <w:sz w:val="24"/>
                <w:szCs w:val="24"/>
                <w:rtl/>
              </w:rPr>
              <w:t xml:space="preserve">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תוספת האם היחסית בבי"ס ב' תהיה: </w:t>
            </w:r>
            <w:r w:rsidRPr="00A83359">
              <w:rPr>
                <w:rFonts w:ascii="Times New Roman" w:eastAsia="Times New Roman" w:hAnsi="Times New Roman" w:cs="Times New Roman"/>
                <w:sz w:val="24"/>
                <w:szCs w:val="24"/>
                <w:u w:val="single"/>
              </w:rPr>
              <w:t>b</w:t>
            </w:r>
            <w:r w:rsidRPr="00A83359">
              <w:rPr>
                <w:rFonts w:ascii="Times New Roman" w:eastAsia="Times New Roman" w:hAnsi="Times New Roman" w:cs="Times New Roman"/>
                <w:sz w:val="24"/>
                <w:szCs w:val="24"/>
                <w:u w:val="single"/>
                <w:rtl/>
              </w:rPr>
              <w:t>*</w:t>
            </w:r>
            <w:r w:rsidRPr="00A83359">
              <w:rPr>
                <w:rFonts w:ascii="Times New Roman" w:eastAsia="Times New Roman" w:hAnsi="Times New Roman" w:cs="Times New Roman"/>
                <w:sz w:val="24"/>
                <w:szCs w:val="24"/>
                <w:u w:val="single"/>
              </w:rPr>
              <w:t>B</w:t>
            </w:r>
            <w:r w:rsidRPr="00A83359">
              <w:rPr>
                <w:rFonts w:ascii="Times New Roman" w:eastAsia="Times New Roman" w:hAnsi="Times New Roman" w:cs="Times New Roman"/>
                <w:sz w:val="24"/>
                <w:szCs w:val="24"/>
                <w:u w:val="single"/>
                <w:rtl/>
              </w:rPr>
              <w:t xml:space="preserve"> </w:t>
            </w:r>
            <w:r w:rsidRPr="00A83359">
              <w:rPr>
                <w:rFonts w:ascii="Times New Roman" w:eastAsia="Times New Roman" w:hAnsi="Times New Roman" w:cs="Times New Roman"/>
                <w:sz w:val="24"/>
                <w:szCs w:val="24"/>
                <w:rtl/>
              </w:rPr>
              <w:br/>
            </w:r>
            <w:r w:rsidRPr="00A83359">
              <w:rPr>
                <w:rFonts w:ascii="Times New Roman" w:eastAsia="Times New Roman" w:hAnsi="Times New Roman" w:cs="Times New Roman"/>
                <w:sz w:val="24"/>
                <w:szCs w:val="24"/>
              </w:rPr>
              <w:t>G</w:t>
            </w:r>
            <w:r w:rsidRPr="00A83359">
              <w:rPr>
                <w:rFonts w:ascii="Times New Roman" w:eastAsia="Times New Roman" w:hAnsi="Times New Roman" w:cs="Times New Roman"/>
                <w:sz w:val="24"/>
                <w:szCs w:val="24"/>
                <w:rtl/>
              </w:rPr>
              <w:t xml:space="preserve">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תוספת האם היחסית בבי"ס ג' תהיה: </w:t>
            </w:r>
            <w:r w:rsidRPr="00A83359">
              <w:rPr>
                <w:rFonts w:ascii="Times New Roman" w:eastAsia="Times New Roman" w:hAnsi="Times New Roman" w:cs="Times New Roman"/>
                <w:sz w:val="24"/>
                <w:szCs w:val="24"/>
                <w:u w:val="single"/>
              </w:rPr>
              <w:t>c</w:t>
            </w:r>
            <w:r w:rsidRPr="00A83359">
              <w:rPr>
                <w:rFonts w:ascii="Times New Roman" w:eastAsia="Times New Roman" w:hAnsi="Times New Roman" w:cs="Times New Roman"/>
                <w:sz w:val="24"/>
                <w:szCs w:val="24"/>
                <w:u w:val="single"/>
                <w:rtl/>
              </w:rPr>
              <w:t>*</w:t>
            </w:r>
            <w:r w:rsidRPr="00A83359">
              <w:rPr>
                <w:rFonts w:ascii="Times New Roman" w:eastAsia="Times New Roman" w:hAnsi="Times New Roman" w:cs="Times New Roman"/>
                <w:sz w:val="24"/>
                <w:szCs w:val="24"/>
                <w:u w:val="single"/>
              </w:rPr>
              <w:t>C</w:t>
            </w:r>
            <w:r w:rsidRPr="00A83359">
              <w:rPr>
                <w:rFonts w:ascii="Times New Roman" w:eastAsia="Times New Roman" w:hAnsi="Times New Roman" w:cs="Times New Roman"/>
                <w:sz w:val="24"/>
                <w:szCs w:val="24"/>
                <w:rtl/>
              </w:rPr>
              <w:br/>
            </w:r>
            <w:r w:rsidRPr="00A83359">
              <w:rPr>
                <w:rFonts w:ascii="Times New Roman" w:eastAsia="Times New Roman" w:hAnsi="Times New Roman" w:cs="Times New Roman"/>
                <w:sz w:val="24"/>
                <w:szCs w:val="24"/>
              </w:rPr>
              <w:t>G</w:t>
            </w:r>
            <w:r w:rsidRPr="00A83359">
              <w:rPr>
                <w:rFonts w:ascii="Times New Roman" w:eastAsia="Times New Roman" w:hAnsi="Times New Roman" w:cs="Times New Roman"/>
                <w:sz w:val="24"/>
                <w:szCs w:val="24"/>
                <w:rtl/>
              </w:rPr>
              <w:t xml:space="preserve">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lastRenderedPageBreak/>
              <w:t>וכן בהתאם אם המורה מועסק בבתי"ס נוספים.</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נמחיש זאת בדוגמה מספרית:</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A</w:t>
            </w:r>
            <w:r w:rsidRPr="00A83359">
              <w:rPr>
                <w:rFonts w:ascii="Times New Roman" w:eastAsia="Times New Roman" w:hAnsi="Times New Roman" w:cs="Times New Roman"/>
                <w:sz w:val="24"/>
                <w:szCs w:val="24"/>
                <w:rtl/>
              </w:rPr>
              <w:t>= היקף העסקה בבי"ס א' בו המורה מועסק בעוז לתמורה מלא = 30%</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B</w:t>
            </w:r>
            <w:r w:rsidRPr="00A83359">
              <w:rPr>
                <w:rFonts w:ascii="Times New Roman" w:eastAsia="Times New Roman" w:hAnsi="Times New Roman" w:cs="Times New Roman"/>
                <w:sz w:val="24"/>
                <w:szCs w:val="24"/>
                <w:rtl/>
              </w:rPr>
              <w:t>= היקף העסקה בבי"ס ב' בו המורה מועסק בעוז לתמורה חלקי = 60%</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G</w:t>
            </w:r>
            <w:r w:rsidRPr="00A83359">
              <w:rPr>
                <w:rFonts w:ascii="Times New Roman" w:eastAsia="Times New Roman" w:hAnsi="Times New Roman" w:cs="Times New Roman"/>
                <w:sz w:val="24"/>
                <w:szCs w:val="24"/>
                <w:rtl/>
              </w:rPr>
              <w:t>= היקף ההעסקה הכולל בכל בתיה"ס= 90%</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a</w:t>
            </w:r>
            <w:r w:rsidRPr="00A83359">
              <w:rPr>
                <w:rFonts w:ascii="Times New Roman" w:eastAsia="Times New Roman" w:hAnsi="Times New Roman" w:cs="Times New Roman"/>
                <w:sz w:val="24"/>
                <w:szCs w:val="24"/>
                <w:rtl/>
              </w:rPr>
              <w:t>= שיעור מקדם אם עפ"י הסכמי השכר החלים על המורה בבי"ס א' = 7%</w:t>
            </w:r>
          </w:p>
          <w:p w:rsidR="00A83359" w:rsidRPr="00A83359" w:rsidRDefault="00A83359" w:rsidP="00A83359">
            <w:pPr>
              <w:spacing w:after="0"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Pr>
              <w:t>b</w:t>
            </w:r>
            <w:r w:rsidRPr="00A83359">
              <w:rPr>
                <w:rFonts w:ascii="Times New Roman" w:eastAsia="Times New Roman" w:hAnsi="Times New Roman" w:cs="Times New Roman"/>
                <w:sz w:val="24"/>
                <w:szCs w:val="24"/>
                <w:rtl/>
              </w:rPr>
              <w:t xml:space="preserve">= שיעור מקדם אם עפ"י הסכמי השכר ( רפורמת עוז חלקי </w:t>
            </w:r>
            <w:proofErr w:type="spellStart"/>
            <w:r w:rsidRPr="00A83359">
              <w:rPr>
                <w:rFonts w:ascii="Times New Roman" w:eastAsia="Times New Roman" w:hAnsi="Times New Roman" w:cs="Times New Roman"/>
                <w:sz w:val="24"/>
                <w:szCs w:val="24"/>
                <w:rtl/>
              </w:rPr>
              <w:t>בתשע"ד</w:t>
            </w:r>
            <w:proofErr w:type="spellEnd"/>
            <w:r w:rsidRPr="00A83359">
              <w:rPr>
                <w:rFonts w:ascii="Times New Roman" w:eastAsia="Times New Roman" w:hAnsi="Times New Roman" w:cs="Times New Roman"/>
                <w:sz w:val="24"/>
                <w:szCs w:val="24"/>
                <w:rtl/>
              </w:rPr>
              <w:t>) החלים על המורה בבי"ס ב' = 7.6%</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תוספת האם היחסית בבי"ס א' תהיה: 2.333% =</w:t>
            </w:r>
            <w:r w:rsidRPr="00A83359">
              <w:rPr>
                <w:rFonts w:ascii="Times New Roman" w:eastAsia="Times New Roman" w:hAnsi="Times New Roman" w:cs="Times New Roman"/>
                <w:sz w:val="24"/>
                <w:szCs w:val="24"/>
                <w:u w:val="single"/>
                <w:rtl/>
              </w:rPr>
              <w:t>7%*30%</w:t>
            </w:r>
            <w:r w:rsidRPr="00A83359">
              <w:rPr>
                <w:rFonts w:ascii="Times New Roman" w:eastAsia="Times New Roman" w:hAnsi="Times New Roman" w:cs="Times New Roman"/>
                <w:sz w:val="24"/>
                <w:szCs w:val="24"/>
                <w:rtl/>
              </w:rPr>
              <w:br/>
              <w:t xml:space="preserve">90%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תוספת האם היחסית בבי"ס ב' תהיה: 5.067% =</w:t>
            </w:r>
            <w:r w:rsidRPr="00A83359">
              <w:rPr>
                <w:rFonts w:ascii="Times New Roman" w:eastAsia="Times New Roman" w:hAnsi="Times New Roman" w:cs="Times New Roman"/>
                <w:sz w:val="24"/>
                <w:szCs w:val="24"/>
                <w:u w:val="single"/>
                <w:rtl/>
              </w:rPr>
              <w:t>7.6%*60%</w:t>
            </w:r>
            <w:r w:rsidRPr="00A83359">
              <w:rPr>
                <w:rFonts w:ascii="Times New Roman" w:eastAsia="Times New Roman" w:hAnsi="Times New Roman" w:cs="Times New Roman"/>
                <w:sz w:val="24"/>
                <w:szCs w:val="24"/>
                <w:rtl/>
              </w:rPr>
              <w:br/>
              <w:t xml:space="preserve">90%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במידה וההעסקה של המורה הינה בחט"ב ברפורמת "אופק חדש" </w:t>
            </w:r>
            <w:proofErr w:type="spellStart"/>
            <w:r w:rsidRPr="00A83359">
              <w:rPr>
                <w:rFonts w:ascii="Times New Roman" w:eastAsia="Times New Roman" w:hAnsi="Times New Roman" w:cs="Times New Roman"/>
                <w:sz w:val="24"/>
                <w:szCs w:val="24"/>
                <w:rtl/>
              </w:rPr>
              <w:t>ובחט"ע</w:t>
            </w:r>
            <w:proofErr w:type="spellEnd"/>
            <w:r w:rsidRPr="00A83359">
              <w:rPr>
                <w:rFonts w:ascii="Times New Roman" w:eastAsia="Times New Roman" w:hAnsi="Times New Roman" w:cs="Times New Roman"/>
                <w:sz w:val="24"/>
                <w:szCs w:val="24"/>
                <w:rtl/>
              </w:rPr>
              <w:t xml:space="preserve"> ההעסקה הינה בעולם הישן או לפי רפורמת "עוז לתמורה", ההעסקה באופק תהיה על-פי מבנה שבוע העבודה המותאם למורה אם, עפ"י שיעור המשרה בחט"ב.</w:t>
            </w:r>
            <w:r w:rsidRPr="00A83359">
              <w:rPr>
                <w:rFonts w:ascii="Times New Roman" w:eastAsia="Times New Roman" w:hAnsi="Times New Roman" w:cs="Times New Roman"/>
                <w:sz w:val="24"/>
                <w:szCs w:val="24"/>
                <w:rtl/>
              </w:rPr>
              <w:br/>
              <w:t xml:space="preserve">בחטיבה העליונה תוספת האם </w:t>
            </w:r>
            <w:proofErr w:type="spellStart"/>
            <w:r w:rsidRPr="00A83359">
              <w:rPr>
                <w:rFonts w:ascii="Times New Roman" w:eastAsia="Times New Roman" w:hAnsi="Times New Roman" w:cs="Times New Roman"/>
                <w:sz w:val="24"/>
                <w:szCs w:val="24"/>
                <w:rtl/>
              </w:rPr>
              <w:t>האחוזית</w:t>
            </w:r>
            <w:proofErr w:type="spellEnd"/>
            <w:r w:rsidRPr="00A83359">
              <w:rPr>
                <w:rFonts w:ascii="Times New Roman" w:eastAsia="Times New Roman" w:hAnsi="Times New Roman" w:cs="Times New Roman"/>
                <w:sz w:val="24"/>
                <w:szCs w:val="24"/>
                <w:rtl/>
              </w:rPr>
              <w:t xml:space="preserve"> תחושב מהיקף המשרה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 עוז לתמורה או ללא רפורמה).</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ולדוגמה,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 xml:space="preserve">העסקה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-60% משרה, וחט"ב באופק-40% משרה. </w:t>
            </w:r>
            <w:r w:rsidRPr="00A83359">
              <w:rPr>
                <w:rFonts w:ascii="Times New Roman" w:eastAsia="Times New Roman" w:hAnsi="Times New Roman" w:cs="Times New Roman"/>
                <w:sz w:val="24"/>
                <w:szCs w:val="24"/>
                <w:rtl/>
              </w:rPr>
              <w:br/>
              <w:t xml:space="preserve">עבור העסקה </w:t>
            </w:r>
            <w:proofErr w:type="spellStart"/>
            <w:r w:rsidRPr="00A83359">
              <w:rPr>
                <w:rFonts w:ascii="Times New Roman" w:eastAsia="Times New Roman" w:hAnsi="Times New Roman" w:cs="Times New Roman"/>
                <w:sz w:val="24"/>
                <w:szCs w:val="24"/>
                <w:rtl/>
              </w:rPr>
              <w:t>בחט"ע</w:t>
            </w:r>
            <w:proofErr w:type="spellEnd"/>
            <w:r w:rsidRPr="00A83359">
              <w:rPr>
                <w:rFonts w:ascii="Times New Roman" w:eastAsia="Times New Roman" w:hAnsi="Times New Roman" w:cs="Times New Roman"/>
                <w:sz w:val="24"/>
                <w:szCs w:val="24"/>
                <w:rtl/>
              </w:rPr>
              <w:t xml:space="preserve"> תחושב הזכאות : 7% * 0.6 משרה=4.2% תוספת בגין משרת אם.</w:t>
            </w:r>
            <w:r w:rsidRPr="00A83359">
              <w:rPr>
                <w:rFonts w:ascii="Times New Roman" w:eastAsia="Times New Roman" w:hAnsi="Times New Roman" w:cs="Times New Roman"/>
                <w:sz w:val="24"/>
                <w:szCs w:val="24"/>
                <w:rtl/>
              </w:rPr>
              <w:br/>
              <w:t xml:space="preserve">כמו כן- העסקה בחט"ב תהיה על-פי מבנה שבוע עבודה למשרת אם על פי חלקיות המשרה באופק חדש ( 40%). </w:t>
            </w:r>
          </w:p>
          <w:p w:rsidR="00A83359" w:rsidRPr="00A83359" w:rsidRDefault="00A83359" w:rsidP="00A83359">
            <w:pPr>
              <w:spacing w:line="240" w:lineRule="auto"/>
              <w:rPr>
                <w:rFonts w:ascii="Times New Roman" w:eastAsia="Times New Roman" w:hAnsi="Times New Roman" w:cs="Times New Roman"/>
                <w:sz w:val="24"/>
                <w:szCs w:val="24"/>
                <w:rtl/>
              </w:rPr>
            </w:pPr>
            <w:r w:rsidRPr="00A83359">
              <w:rPr>
                <w:rFonts w:ascii="Times New Roman" w:eastAsia="Times New Roman" w:hAnsi="Times New Roman" w:cs="Times New Roman"/>
                <w:b/>
                <w:bCs/>
                <w:sz w:val="24"/>
                <w:szCs w:val="24"/>
                <w:rtl/>
              </w:rPr>
              <w:t>לשאלות בנוגע לחוזר זה ניתן לפנות ליחידה לתנאי שירות עובדי הוראה בטלפונים: 02-5604828/757</w:t>
            </w:r>
          </w:p>
          <w:p w:rsidR="00A83359" w:rsidRPr="00A83359" w:rsidRDefault="00A83359" w:rsidP="00A83359">
            <w:pPr>
              <w:spacing w:after="0" w:line="36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בכבוד רב</w:t>
            </w:r>
          </w:p>
          <w:p w:rsidR="00A83359" w:rsidRPr="00A83359" w:rsidRDefault="00A83359" w:rsidP="00A83359">
            <w:pPr>
              <w:spacing w:after="0" w:line="360" w:lineRule="auto"/>
              <w:rPr>
                <w:rFonts w:ascii="Times New Roman" w:eastAsia="Times New Roman" w:hAnsi="Times New Roman" w:cs="Times New Roman"/>
                <w:sz w:val="24"/>
                <w:szCs w:val="24"/>
                <w:rtl/>
              </w:rPr>
            </w:pPr>
            <w:r w:rsidRPr="00A83359">
              <w:rPr>
                <w:rFonts w:ascii="Times New Roman" w:eastAsia="Times New Roman" w:hAnsi="Times New Roman" w:cs="Times New Roman"/>
                <w:sz w:val="24"/>
                <w:szCs w:val="24"/>
                <w:rtl/>
              </w:rPr>
              <w:t>גילה נגר</w:t>
            </w:r>
          </w:p>
          <w:p w:rsidR="00A83359" w:rsidRPr="00A83359" w:rsidRDefault="00A83359" w:rsidP="00A83359">
            <w:pPr>
              <w:spacing w:after="0" w:line="360" w:lineRule="auto"/>
              <w:rPr>
                <w:rFonts w:ascii="Times New Roman" w:eastAsia="Times New Roman" w:hAnsi="Times New Roman" w:cs="Times New Roman"/>
                <w:sz w:val="24"/>
                <w:szCs w:val="24"/>
              </w:rPr>
            </w:pPr>
            <w:r w:rsidRPr="00A83359">
              <w:rPr>
                <w:rFonts w:ascii="Times New Roman" w:eastAsia="Times New Roman" w:hAnsi="Times New Roman" w:cs="Times New Roman"/>
                <w:sz w:val="24"/>
                <w:szCs w:val="24"/>
                <w:rtl/>
              </w:rPr>
              <w:t xml:space="preserve">סמנכ"לית ומנהלת </w:t>
            </w:r>
            <w:proofErr w:type="spellStart"/>
            <w:r w:rsidRPr="00A83359">
              <w:rPr>
                <w:rFonts w:ascii="Times New Roman" w:eastAsia="Times New Roman" w:hAnsi="Times New Roman" w:cs="Times New Roman"/>
                <w:sz w:val="24"/>
                <w:szCs w:val="24"/>
                <w:rtl/>
              </w:rPr>
              <w:t>מינהל</w:t>
            </w:r>
            <w:proofErr w:type="spellEnd"/>
            <w:r w:rsidRPr="00A83359">
              <w:rPr>
                <w:rFonts w:ascii="Times New Roman" w:eastAsia="Times New Roman" w:hAnsi="Times New Roman" w:cs="Times New Roman"/>
                <w:sz w:val="24"/>
                <w:szCs w:val="24"/>
                <w:rtl/>
              </w:rPr>
              <w:t xml:space="preserve"> עובדי הוראה </w:t>
            </w:r>
          </w:p>
        </w:tc>
      </w:tr>
    </w:tbl>
    <w:p w:rsidR="002063E3" w:rsidRPr="00A83359" w:rsidRDefault="002063E3"/>
    <w:sectPr w:rsidR="002063E3" w:rsidRPr="00A83359" w:rsidSect="00A220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59"/>
    <w:rsid w:val="002063E3"/>
    <w:rsid w:val="006B3DEC"/>
    <w:rsid w:val="00A220AA"/>
    <w:rsid w:val="00A83359"/>
    <w:rsid w:val="00FA5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D3E71-D432-4CA9-BE52-521CA0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s.education.gov.il/EducationCMS/Units/Sherut/Takanon/perek1A/Pitzul/gmul.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6566</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Ayelet</cp:lastModifiedBy>
  <cp:revision>2</cp:revision>
  <dcterms:created xsi:type="dcterms:W3CDTF">2017-07-25T05:03:00Z</dcterms:created>
  <dcterms:modified xsi:type="dcterms:W3CDTF">2017-07-25T05:03:00Z</dcterms:modified>
</cp:coreProperties>
</file>